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F0" w:rsidRDefault="00AD0BF0" w:rsidP="00AD0BF0">
      <w:pPr>
        <w:jc w:val="center"/>
        <w:rPr>
          <w:sz w:val="44"/>
          <w:szCs w:val="44"/>
        </w:rPr>
      </w:pPr>
    </w:p>
    <w:p w:rsidR="00FC525F" w:rsidRDefault="005A6CE7" w:rsidP="00FC525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743075" cy="1758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maw-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06" cy="18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93" w:rsidRPr="00EB5D93" w:rsidRDefault="00EB5D93" w:rsidP="00EB5D93">
      <w:pPr>
        <w:jc w:val="center"/>
        <w:rPr>
          <w:b/>
          <w:bCs/>
          <w:sz w:val="56"/>
          <w:szCs w:val="56"/>
        </w:rPr>
      </w:pPr>
      <w:r w:rsidRPr="00EB5D93">
        <w:rPr>
          <w:b/>
          <w:bCs/>
          <w:sz w:val="56"/>
          <w:szCs w:val="56"/>
        </w:rPr>
        <w:t>CAE MILITARY AVIATION TRAINING</w:t>
      </w:r>
    </w:p>
    <w:p w:rsidR="00EB5D93" w:rsidRDefault="00EB5D93" w:rsidP="00E070D8"/>
    <w:p w:rsidR="00AD0BF0" w:rsidRDefault="00AD0BF0" w:rsidP="00E070D8">
      <w:r>
        <w:t>IAMAW Members for</w:t>
      </w:r>
      <w:r w:rsidR="00EB5D93">
        <w:t xml:space="preserve"> </w:t>
      </w:r>
      <w:r w:rsidR="00EB5D93">
        <w:rPr>
          <w:b/>
          <w:bCs/>
        </w:rPr>
        <w:t>CAE MILITARY AVIATION TRAINING</w:t>
      </w:r>
      <w:r>
        <w:t xml:space="preserve">, your DL140 rep reached out to the company last month to give intent to enter bargaining as outlined in your CBA. Shortly after </w:t>
      </w:r>
      <w:r w:rsidR="00EB5D93">
        <w:t>we</w:t>
      </w:r>
      <w:r>
        <w:t xml:space="preserve"> reached out to </w:t>
      </w:r>
      <w:r w:rsidR="00EB5D93">
        <w:t>the company,</w:t>
      </w:r>
      <w:r>
        <w:t xml:space="preserve"> to inquire if they had any interest to extend the current CBA by 1 year. Your DL140 rep feels this would be the best course of action given the current state of the economy and the on-going global pandemic.</w:t>
      </w:r>
      <w:r w:rsidR="005A6CE7">
        <w:t xml:space="preserve"> We feel that if we were to start Collective Bargaining now it would most likely be more concessionary than anything else.</w:t>
      </w:r>
      <w:r>
        <w:t xml:space="preserve"> After a few </w:t>
      </w:r>
      <w:r w:rsidR="0098778E">
        <w:t>conversations</w:t>
      </w:r>
      <w:r>
        <w:t xml:space="preserve"> </w:t>
      </w:r>
      <w:r w:rsidR="0098778E">
        <w:t xml:space="preserve">between the company and us, </w:t>
      </w:r>
      <w:r w:rsidR="00EB5D93">
        <w:t xml:space="preserve">the company </w:t>
      </w:r>
      <w:r w:rsidR="005A6CE7">
        <w:t>has</w:t>
      </w:r>
      <w:r w:rsidR="0098778E">
        <w:t xml:space="preserve"> agree</w:t>
      </w:r>
      <w:r w:rsidR="005A6CE7">
        <w:t>d to extend the current CBA by 1 year</w:t>
      </w:r>
      <w:r w:rsidR="0098778E">
        <w:t xml:space="preserve">. </w:t>
      </w:r>
    </w:p>
    <w:p w:rsidR="00EB5D93" w:rsidRDefault="005A6CE7" w:rsidP="00AD0BF0">
      <w:pPr>
        <w:jc w:val="center"/>
      </w:pPr>
      <w:r>
        <w:t xml:space="preserve">The membership still has their say in this, so we will set up a ratification vote for you all to vote on. </w:t>
      </w:r>
      <w:r w:rsidR="00EB5D93">
        <w:t xml:space="preserve">The voting will open on March </w:t>
      </w:r>
      <w:r w:rsidR="00E66C8A">
        <w:t>22</w:t>
      </w:r>
      <w:r w:rsidR="00E66C8A" w:rsidRPr="00E66C8A">
        <w:rPr>
          <w:vertAlign w:val="superscript"/>
        </w:rPr>
        <w:t>nd</w:t>
      </w:r>
      <w:r w:rsidR="00E66C8A">
        <w:t xml:space="preserve"> at 0800EST closing on March 24</w:t>
      </w:r>
      <w:r w:rsidR="00E66C8A" w:rsidRPr="00E66C8A">
        <w:rPr>
          <w:vertAlign w:val="superscript"/>
        </w:rPr>
        <w:t>th</w:t>
      </w:r>
      <w:r w:rsidR="00E66C8A">
        <w:t xml:space="preserve"> at 1800EST.</w:t>
      </w:r>
    </w:p>
    <w:p w:rsidR="00EB5D93" w:rsidRPr="008B12AB" w:rsidRDefault="008B12AB" w:rsidP="00AD0BF0">
      <w:pPr>
        <w:jc w:val="center"/>
        <w:rPr>
          <w:b/>
        </w:rPr>
      </w:pPr>
      <w:r w:rsidRPr="008B12AB">
        <w:rPr>
          <w:b/>
        </w:rPr>
        <w:t>This Vote will be to roll over the current CBA for 1 year.</w:t>
      </w:r>
    </w:p>
    <w:p w:rsidR="005A6CE7" w:rsidRDefault="005A6CE7" w:rsidP="00AD0BF0">
      <w:pPr>
        <w:jc w:val="center"/>
      </w:pPr>
      <w:r>
        <w:t xml:space="preserve">With the current covid restrictions we will be setting up an electronic voting system, so we ask everyone to please give your current up to date personal email to </w:t>
      </w:r>
      <w:r w:rsidR="00E66C8A">
        <w:t>Shauna</w:t>
      </w:r>
      <w:r w:rsidR="0041283A">
        <w:t xml:space="preserve"> Sinclair</w:t>
      </w:r>
      <w:bookmarkStart w:id="0" w:name="_GoBack"/>
      <w:bookmarkEnd w:id="0"/>
      <w:r w:rsidR="00E66C8A">
        <w:t xml:space="preserve"> </w:t>
      </w:r>
      <w:r>
        <w:t>so that we may send out the proper link and access code for the vote. She can be reached at</w:t>
      </w:r>
      <w:r w:rsidR="00E66C8A">
        <w:t xml:space="preserve"> </w:t>
      </w:r>
      <w:hyperlink r:id="rId5" w:history="1">
        <w:r w:rsidR="00E66C8A">
          <w:rPr>
            <w:rStyle w:val="Hyperlink"/>
            <w:rFonts w:eastAsia="Times New Roman"/>
          </w:rPr>
          <w:t>shaunafisher@sasktel.net</w:t>
        </w:r>
      </w:hyperlink>
      <w:r w:rsidR="00E070D8">
        <w:t xml:space="preserve">. Please have your email address updated by </w:t>
      </w:r>
      <w:r w:rsidR="00E66C8A">
        <w:t>March 17</w:t>
      </w:r>
      <w:r w:rsidR="00E66C8A" w:rsidRPr="00E66C8A">
        <w:rPr>
          <w:vertAlign w:val="superscript"/>
        </w:rPr>
        <w:t>th</w:t>
      </w:r>
      <w:r w:rsidR="00E070D8">
        <w:t xml:space="preserve"> by the latest.</w:t>
      </w:r>
    </w:p>
    <w:p w:rsidR="00E070D8" w:rsidRDefault="00E070D8" w:rsidP="00AD0BF0">
      <w:pPr>
        <w:jc w:val="center"/>
      </w:pPr>
    </w:p>
    <w:p w:rsidR="00E070D8" w:rsidRDefault="00E070D8" w:rsidP="00E070D8">
      <w:pPr>
        <w:spacing w:after="0" w:line="240" w:lineRule="auto"/>
      </w:pPr>
      <w:r>
        <w:t>In Solidarity</w:t>
      </w:r>
    </w:p>
    <w:p w:rsidR="00E070D8" w:rsidRDefault="00E070D8" w:rsidP="00E070D8">
      <w:pPr>
        <w:spacing w:after="0" w:line="240" w:lineRule="auto"/>
      </w:pPr>
      <w:r>
        <w:t>Kevin Timms</w:t>
      </w:r>
    </w:p>
    <w:p w:rsidR="00E070D8" w:rsidRPr="00AD0BF0" w:rsidRDefault="00E070D8" w:rsidP="00E070D8">
      <w:pPr>
        <w:spacing w:after="0" w:line="240" w:lineRule="auto"/>
      </w:pPr>
      <w:r>
        <w:t>General Chairperson DL140</w:t>
      </w:r>
    </w:p>
    <w:sectPr w:rsidR="00E070D8" w:rsidRPr="00AD0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F0"/>
    <w:rsid w:val="0041283A"/>
    <w:rsid w:val="00524450"/>
    <w:rsid w:val="005A6CE7"/>
    <w:rsid w:val="008B12AB"/>
    <w:rsid w:val="0098778E"/>
    <w:rsid w:val="00A66E30"/>
    <w:rsid w:val="00AD0BF0"/>
    <w:rsid w:val="00B022CA"/>
    <w:rsid w:val="00E070D8"/>
    <w:rsid w:val="00E66C8A"/>
    <w:rsid w:val="00E928DF"/>
    <w:rsid w:val="00EB5D93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C946"/>
  <w15:chartTrackingRefBased/>
  <w15:docId w15:val="{44DD9592-C222-4E75-9356-75CE2C2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unafisher@saskte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Timms</dc:creator>
  <cp:keywords/>
  <dc:description/>
  <cp:lastModifiedBy>Kevin Timms</cp:lastModifiedBy>
  <cp:revision>4</cp:revision>
  <dcterms:created xsi:type="dcterms:W3CDTF">2021-03-09T22:05:00Z</dcterms:created>
  <dcterms:modified xsi:type="dcterms:W3CDTF">2021-03-09T22:17:00Z</dcterms:modified>
</cp:coreProperties>
</file>